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DA1" w:rsidRDefault="00731DA1">
      <w:pPr>
        <w:jc w:val="center"/>
        <w:rPr>
          <w:rFonts w:ascii="IranNastaliq" w:hAnsi="IranNastaliq" w:cs="IranNastaliq"/>
          <w:sz w:val="20"/>
          <w:szCs w:val="20"/>
        </w:rPr>
      </w:pPr>
    </w:p>
    <w:p w:rsidR="00731DA1" w:rsidRDefault="005D06E0">
      <w:pPr>
        <w:bidi/>
        <w:spacing w:after="0" w:line="240" w:lineRule="auto"/>
        <w:rPr>
          <w:rFonts w:ascii="IranNastaliq" w:hAnsi="IranNastaliq" w:cs="IranNastaliq"/>
          <w:sz w:val="20"/>
          <w:szCs w:val="20"/>
        </w:rPr>
      </w:pPr>
      <w:r>
        <w:rPr>
          <w:rFonts w:ascii="IranNastaliq" w:hAnsi="IranNastaliq" w:cs="IranNastaliq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731DA1" w:rsidRDefault="005D06E0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  <w:r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731DA1" w:rsidRDefault="005D06E0">
      <w:pPr>
        <w:pBdr>
          <w:bottom w:val="single" w:sz="4" w:space="1" w:color="auto"/>
        </w:pBdr>
        <w:jc w:val="center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:rsidR="00731DA1" w:rsidRDefault="005D06E0">
      <w:pPr>
        <w:jc w:val="center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:rsidR="00731DA1" w:rsidRDefault="005D06E0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سال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تحصیلی</w:t>
      </w:r>
      <w:r>
        <w:rPr>
          <w:rFonts w:cs="B Nazanin"/>
          <w:sz w:val="24"/>
          <w:szCs w:val="24"/>
          <w:lang w:bidi="fa-IR"/>
        </w:rPr>
        <w:t xml:space="preserve">:  </w:t>
      </w:r>
      <w:r>
        <w:rPr>
          <w:rFonts w:cs="B Nazanin" w:hint="cs"/>
          <w:sz w:val="24"/>
          <w:szCs w:val="24"/>
          <w:rtl/>
          <w:lang w:bidi="fa-IR"/>
        </w:rPr>
        <w:t xml:space="preserve"> 1402 -1403 </w:t>
      </w:r>
      <w:r>
        <w:rPr>
          <w:rFonts w:cs="B Nazanin"/>
          <w:sz w:val="24"/>
          <w:szCs w:val="24"/>
          <w:lang w:bidi="fa-IR"/>
        </w:rPr>
        <w:tab/>
      </w:r>
    </w:p>
    <w:p w:rsidR="00731DA1" w:rsidRDefault="005D06E0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گروه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آموزشی</w:t>
      </w:r>
      <w:r>
        <w:rPr>
          <w:rFonts w:cs="B Nazanin"/>
          <w:sz w:val="24"/>
          <w:szCs w:val="24"/>
          <w:rtl/>
          <w:lang w:bidi="fa-IR"/>
        </w:rPr>
        <w:t>:</w:t>
      </w:r>
      <w:r>
        <w:rPr>
          <w:rFonts w:cs="B Nazanin"/>
          <w:sz w:val="24"/>
          <w:szCs w:val="24"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اتاق عمل 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دوره</w:t>
      </w:r>
      <w:r>
        <w:rPr>
          <w:rFonts w:cs="B Nazanin"/>
          <w:sz w:val="24"/>
          <w:szCs w:val="24"/>
          <w:lang w:bidi="fa-IR"/>
        </w:rPr>
        <w:t xml:space="preserve">: </w:t>
      </w:r>
      <w:r>
        <w:rPr>
          <w:rFonts w:cs="B Nazanin" w:hint="cs"/>
          <w:sz w:val="24"/>
          <w:szCs w:val="24"/>
          <w:rtl/>
          <w:lang w:bidi="fa-IR"/>
        </w:rPr>
        <w:t xml:space="preserve">نیمسال دوم 1403-1402  </w:t>
      </w:r>
    </w:p>
    <w:p w:rsidR="00731DA1" w:rsidRDefault="005D06E0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نام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درس</w:t>
      </w:r>
      <w:r>
        <w:rPr>
          <w:rFonts w:cs="B Nazanin"/>
          <w:sz w:val="24"/>
          <w:szCs w:val="24"/>
          <w:rtl/>
          <w:lang w:bidi="fa-IR"/>
        </w:rPr>
        <w:t>:</w:t>
      </w:r>
      <w:r>
        <w:rPr>
          <w:rFonts w:cs="B Nazanin"/>
          <w:sz w:val="24"/>
          <w:szCs w:val="24"/>
          <w:lang w:bidi="fa-IR"/>
        </w:rPr>
        <w:t xml:space="preserve">  </w:t>
      </w:r>
      <w:r>
        <w:rPr>
          <w:rFonts w:cs="B Nazanin" w:hint="cs"/>
          <w:sz w:val="24"/>
          <w:szCs w:val="24"/>
          <w:rtl/>
          <w:lang w:bidi="fa-IR"/>
        </w:rPr>
        <w:t xml:space="preserve">کاراموزی رفتار در اتاق عمل 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شماره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درس</w:t>
      </w:r>
      <w:r>
        <w:rPr>
          <w:rFonts w:cs="B Nazanin"/>
          <w:sz w:val="24"/>
          <w:szCs w:val="24"/>
          <w:lang w:bidi="fa-IR"/>
        </w:rPr>
        <w:t xml:space="preserve"> :</w:t>
      </w:r>
      <w:r>
        <w:rPr>
          <w:rFonts w:cs="B Nazanin" w:hint="cs"/>
          <w:sz w:val="24"/>
          <w:szCs w:val="24"/>
          <w:rtl/>
          <w:lang w:bidi="fa-IR"/>
        </w:rPr>
        <w:t>2701155</w:t>
      </w:r>
    </w:p>
    <w:p w:rsidR="00731DA1" w:rsidRDefault="005D06E0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نام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مسئول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دوره</w:t>
      </w:r>
      <w:r>
        <w:rPr>
          <w:rFonts w:cs="B Nazanin"/>
          <w:sz w:val="24"/>
          <w:szCs w:val="24"/>
          <w:rtl/>
          <w:lang w:bidi="fa-IR"/>
        </w:rPr>
        <w:t>:</w:t>
      </w:r>
      <w:r>
        <w:rPr>
          <w:rFonts w:cs="B Nazanin"/>
          <w:sz w:val="24"/>
          <w:szCs w:val="24"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فائقه شیرانی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مکان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برگزاری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دوره</w:t>
      </w:r>
      <w:r>
        <w:rPr>
          <w:rFonts w:cs="B Nazanin"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بیمارستان ولیعصر بروجن                                                                                                                                                                                                          </w:t>
      </w:r>
    </w:p>
    <w:p w:rsidR="00731DA1" w:rsidRDefault="005D06E0" w:rsidP="0091700E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شروع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و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پایان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دوره</w:t>
      </w:r>
      <w:r>
        <w:rPr>
          <w:rFonts w:cs="B Nazanin"/>
          <w:sz w:val="24"/>
          <w:szCs w:val="24"/>
          <w:rtl/>
          <w:lang w:bidi="fa-IR"/>
        </w:rPr>
        <w:t>:</w:t>
      </w:r>
      <w:r>
        <w:rPr>
          <w:rFonts w:cs="B Nazanin"/>
          <w:sz w:val="24"/>
          <w:szCs w:val="24"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20/11/03-16/02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طول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دوره</w:t>
      </w:r>
      <w:r>
        <w:rPr>
          <w:rFonts w:cs="B Nazanin"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1700E">
        <w:rPr>
          <w:rFonts w:cs="B Nazanin" w:hint="cs"/>
          <w:sz w:val="24"/>
          <w:szCs w:val="24"/>
          <w:rtl/>
          <w:lang w:bidi="fa-IR"/>
        </w:rPr>
        <w:t>15</w:t>
      </w:r>
      <w:r>
        <w:rPr>
          <w:rFonts w:cs="B Nazanin" w:hint="cs"/>
          <w:sz w:val="24"/>
          <w:szCs w:val="24"/>
          <w:rtl/>
          <w:lang w:bidi="fa-IR"/>
        </w:rPr>
        <w:t>هفته</w:t>
      </w:r>
    </w:p>
    <w:p w:rsidR="00731DA1" w:rsidRDefault="005D06E0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آدرس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دفتر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گروه</w:t>
      </w:r>
      <w:r>
        <w:rPr>
          <w:rFonts w:cs="B Nazanin"/>
          <w:sz w:val="24"/>
          <w:szCs w:val="24"/>
          <w:rtl/>
          <w:lang w:bidi="fa-IR"/>
        </w:rPr>
        <w:t>:</w:t>
      </w:r>
      <w:r>
        <w:rPr>
          <w:rFonts w:cs="B Nazanin"/>
          <w:sz w:val="24"/>
          <w:szCs w:val="24"/>
          <w:lang w:bidi="fa-IR"/>
        </w:rPr>
        <w:t xml:space="preserve"> </w:t>
      </w:r>
      <w:bookmarkStart w:id="0" w:name="_Hlk149857961"/>
      <w:bookmarkStart w:id="1" w:name="_Hlk149856660"/>
      <w:r>
        <w:rPr>
          <w:rFonts w:cs="B Nazanin" w:hint="cs"/>
          <w:sz w:val="24"/>
          <w:szCs w:val="24"/>
          <w:rtl/>
          <w:lang w:bidi="fa-IR"/>
        </w:rPr>
        <w:t>دانشکده علوم پزشکی بروج</w:t>
      </w:r>
      <w:bookmarkEnd w:id="0"/>
      <w:r>
        <w:rPr>
          <w:rFonts w:cs="B Nazanin" w:hint="cs"/>
          <w:sz w:val="24"/>
          <w:szCs w:val="24"/>
          <w:rtl/>
          <w:lang w:bidi="fa-IR"/>
        </w:rPr>
        <w:t xml:space="preserve">ن </w:t>
      </w:r>
      <w:bookmarkEnd w:id="1"/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تلفن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دفتر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گروه</w:t>
      </w:r>
      <w:r>
        <w:rPr>
          <w:rFonts w:cs="B Nazanin"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>125</w:t>
      </w:r>
    </w:p>
    <w:p w:rsidR="00731DA1" w:rsidRDefault="005D06E0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اطلاعات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تماس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با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مسئول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دوره</w:t>
      </w:r>
      <w:r>
        <w:rPr>
          <w:rFonts w:cs="B Nazanin"/>
          <w:sz w:val="24"/>
          <w:szCs w:val="24"/>
          <w:lang w:bidi="fa-IR"/>
        </w:rPr>
        <w:t xml:space="preserve">:  </w:t>
      </w:r>
      <w:r>
        <w:rPr>
          <w:rFonts w:cs="B Nazanin" w:hint="cs"/>
          <w:sz w:val="24"/>
          <w:szCs w:val="24"/>
          <w:rtl/>
          <w:lang w:bidi="fa-IR"/>
        </w:rPr>
        <w:t>038334235271</w:t>
      </w:r>
      <w:r>
        <w:rPr>
          <w:rFonts w:cs="B Nazanin"/>
          <w:sz w:val="24"/>
          <w:szCs w:val="24"/>
          <w:lang w:bidi="fa-IR"/>
        </w:rPr>
        <w:tab/>
      </w:r>
    </w:p>
    <w:p w:rsidR="00731DA1" w:rsidRDefault="00731DA1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</w:p>
    <w:p w:rsidR="00731DA1" w:rsidRDefault="005D06E0">
      <w:pPr>
        <w:pStyle w:val="ListParagraph"/>
        <w:numPr>
          <w:ilvl w:val="0"/>
          <w:numId w:val="1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کلی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>
        <w:rPr>
          <w:rFonts w:cs="B Nazanin"/>
          <w:sz w:val="24"/>
          <w:szCs w:val="24"/>
          <w:rtl/>
          <w:lang w:bidi="fa-IR"/>
        </w:rPr>
        <w:t xml:space="preserve"> (</w:t>
      </w:r>
      <w:r>
        <w:rPr>
          <w:rFonts w:cs="B Nazanin" w:hint="cs"/>
          <w:sz w:val="24"/>
          <w:szCs w:val="24"/>
          <w:rtl/>
          <w:lang w:bidi="fa-IR"/>
        </w:rPr>
        <w:t>در</w:t>
      </w:r>
      <w:r>
        <w:rPr>
          <w:rFonts w:cs="B Nazanin"/>
          <w:sz w:val="24"/>
          <w:szCs w:val="24"/>
          <w:rtl/>
          <w:lang w:bidi="fa-IR"/>
        </w:rPr>
        <w:t xml:space="preserve"> 3</w:t>
      </w:r>
      <w:r>
        <w:rPr>
          <w:rFonts w:cs="B Nazanin" w:hint="cs"/>
          <w:sz w:val="24"/>
          <w:szCs w:val="24"/>
          <w:rtl/>
          <w:lang w:bidi="fa-IR"/>
        </w:rPr>
        <w:t>حیطه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شناختی،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نگرشی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و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روانی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-حرکتی)</w:t>
      </w:r>
    </w:p>
    <w:p w:rsidR="00731DA1" w:rsidRDefault="005D06E0">
      <w:pPr>
        <w:pStyle w:val="ListParagraph"/>
        <w:numPr>
          <w:ilvl w:val="0"/>
          <w:numId w:val="1"/>
        </w:numPr>
        <w:bidi/>
        <w:jc w:val="both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>اهداف رفتاری شناختی</w:t>
      </w:r>
    </w:p>
    <w:p w:rsidR="00731DA1" w:rsidRDefault="005D06E0">
      <w:pPr>
        <w:bidi/>
        <w:ind w:left="90"/>
        <w:jc w:val="both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فراگير بتواند در پايان دوره: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>.</w:t>
      </w:r>
      <w:r>
        <w:rPr>
          <w:rFonts w:ascii="Arial" w:eastAsia="B Mitra" w:hAnsi="Arial" w:cs="Arial" w:hint="cs"/>
          <w:color w:val="000000"/>
          <w:sz w:val="24"/>
          <w:szCs w:val="24"/>
          <w:rtl/>
          <w:lang w:eastAsia="zh-CN" w:bidi="fa-IR"/>
        </w:rPr>
        <w:t>طریقه مصرف انواع محلول های ضد عفونی را بیان کند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>. 1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انواع محلولهای ضدعفونی اتاق عمل را بشناسد و کاربرد آنها را توضیح دهد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.2 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وسایل موجود در ستهای جراحی را نام ببرد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>.3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SimSun" w:hAnsi="Arial" w:cs="Arial" w:hint="cs"/>
          <w:color w:val="000000"/>
          <w:sz w:val="24"/>
          <w:szCs w:val="24"/>
          <w:rtl/>
          <w:lang w:eastAsia="zh-CN" w:bidi="fa-IR"/>
        </w:rPr>
        <w:t>با وسایل برقی و غیر برقی اتاق عمل آشنا شود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>4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با روش صحیح باز کردن ستها و پکها آشنا شود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>. 5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 xml:space="preserve">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چگونگی استفاده از چیتل فورسپس را یاد بگیرد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.6 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وسایل موجود با محیط اتاق عمل آشنا شود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.7 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 xml:space="preserve">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با ضدعفونی قبل، حین و بعد از عمل آشنا شود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>. 8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ستهای جراحی را بشناسد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>. 9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اتاق عمل واقعی را بشناسد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>. 10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 xml:space="preserve"> .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محل هر یک از وسایل را بشناسد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>. 11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 w:hint="cs"/>
          <w:color w:val="000000"/>
          <w:sz w:val="24"/>
          <w:szCs w:val="24"/>
          <w:rtl/>
          <w:lang w:eastAsia="zh-CN" w:bidi="fa-IR"/>
        </w:rPr>
        <w:t>طبقه بندی وسایل را بداند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>. 12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 xml:space="preserve"> .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اجزاء یک وسیله را بشناسد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>. 13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lastRenderedPageBreak/>
        <w:t xml:space="preserve">.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روشهای فیکس کردن نمونه، نحوه نگهداری از نمونه را بداند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>. 14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دستگاه ساکشن را توضیح دهد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.15 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پرونده بیمار را توضیح دهد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>. 16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 xml:space="preserve">انواع پانسمان و مثالهای آنها را بشناسد </w:t>
      </w:r>
      <w:r>
        <w:rPr>
          <w:rFonts w:ascii="Arial" w:eastAsia="B Mitra" w:hAnsi="Arial" w:cs="Arial"/>
          <w:color w:val="000000"/>
          <w:sz w:val="24"/>
          <w:szCs w:val="24"/>
          <w:lang w:eastAsia="zh-CN"/>
        </w:rPr>
        <w:t>.17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 .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انواع و کاربرد کتترهای ادراری، کتترهای درناژ، درنها را توضیح دهد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.18 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انواع روشهای ضدعفونی و محلولهای ضدعفونی را بشناسد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>.19</w:t>
      </w:r>
    </w:p>
    <w:p w:rsidR="00731DA1" w:rsidRDefault="00731DA1">
      <w:pPr>
        <w:bidi/>
        <w:ind w:left="90"/>
        <w:jc w:val="right"/>
        <w:rPr>
          <w:rFonts w:ascii="Arial" w:hAnsi="Arial" w:cs="Arial"/>
          <w:b/>
          <w:bCs/>
          <w:rtl/>
          <w:lang w:bidi="fa-IR"/>
        </w:rPr>
      </w:pPr>
    </w:p>
    <w:p w:rsidR="00731DA1" w:rsidRDefault="00731DA1">
      <w:pPr>
        <w:pStyle w:val="ListParagraph"/>
        <w:bidi/>
        <w:ind w:left="450"/>
        <w:jc w:val="lowKashida"/>
        <w:rPr>
          <w:rFonts w:cs="B Titr"/>
          <w:b/>
          <w:bCs/>
          <w:lang w:bidi="fa-IR"/>
        </w:rPr>
      </w:pPr>
    </w:p>
    <w:p w:rsidR="00731DA1" w:rsidRDefault="005D06E0">
      <w:pPr>
        <w:pStyle w:val="ListParagraph"/>
        <w:numPr>
          <w:ilvl w:val="0"/>
          <w:numId w:val="1"/>
        </w:numPr>
        <w:bidi/>
        <w:jc w:val="lowKashida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 اهداف رفتاری مهارتی (روانی حرکتی )</w:t>
      </w:r>
    </w:p>
    <w:p w:rsidR="00731DA1" w:rsidRDefault="005D06E0">
      <w:pPr>
        <w:bidi/>
        <w:ind w:left="90"/>
        <w:jc w:val="lowKashida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بتواند در پايان دوره مهارتهای  زير را كسب نمايد: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اتاق عمل را جهت عمل بعدی آماده کند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.1 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تحویل اتاق عمل به پرسنل شیفت بعدی را انجام دهد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.2 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>.</w:t>
      </w:r>
      <w:r>
        <w:rPr>
          <w:rFonts w:ascii="Arial" w:eastAsia="B Mitra" w:hAnsi="Arial" w:cs="Arial" w:hint="cs"/>
          <w:color w:val="000000"/>
          <w:sz w:val="24"/>
          <w:szCs w:val="24"/>
          <w:rtl/>
          <w:lang w:eastAsia="zh-CN" w:bidi="fa-IR"/>
        </w:rPr>
        <w:t>پس از اتمام عمل وسایل را به بخش استریل مرکزی تحویل دهد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.3 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به روش صحیح وسایل مختلف را پکینگ کند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.4 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از بیمار روی تخت عمل قبل از شروع عمل جراحی و بعد از اتمام آن مراقبت کند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.5 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 w:hint="cs"/>
          <w:color w:val="000000"/>
          <w:sz w:val="24"/>
          <w:szCs w:val="24"/>
          <w:rtl/>
          <w:lang w:eastAsia="zh-CN" w:bidi="fa-IR"/>
        </w:rPr>
        <w:t>به طور صحیح بیمار را به بخش ریکاوری تحویل دهد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.6 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B Mitra" w:hAnsi="Arial" w:cs="Arial" w:hint="cs"/>
          <w:color w:val="000000"/>
          <w:sz w:val="24"/>
          <w:szCs w:val="24"/>
          <w:rtl/>
          <w:lang w:eastAsia="zh-CN" w:bidi="fa-IR"/>
        </w:rPr>
        <w:t xml:space="preserve">   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 w:hint="cs"/>
          <w:color w:val="000000"/>
          <w:sz w:val="24"/>
          <w:szCs w:val="24"/>
          <w:rtl/>
          <w:lang w:eastAsia="zh-CN" w:bidi="fa-IR"/>
        </w:rPr>
        <w:t>به طور صحیح ترالی استریل را حرکت دهد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.7 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به طریق صحیح از کنار وسایل و فرد استریل عبور کند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.8 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از نمونه برداشته شده از بیمار توجه و مراقبت نماید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.9 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 .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از وسایلی مانند ساکشن و کوتر استفاده کند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.10 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وسایل را به طرز مناسب بچیند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.11 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نخ آزاد را بهطور صحیح به جراح بدهد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.12 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حین عمل وسایل را مرتباً تمیز کند و در جای مناسب قرار دهد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>. 13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 w:hint="cs"/>
          <w:color w:val="000000"/>
          <w:sz w:val="24"/>
          <w:szCs w:val="24"/>
          <w:rtl/>
          <w:lang w:eastAsia="zh-CN" w:bidi="fa-IR"/>
        </w:rPr>
        <w:t>وسیله ها را به طور صحیح به جراح تحویل دهد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>. 14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نیدلها را در ظرف مناسبی قرار دهد</w:t>
      </w:r>
      <w:r>
        <w:rPr>
          <w:rFonts w:ascii="Arial" w:eastAsia="B Mitra" w:hAnsi="Arial" w:cs="Arial"/>
          <w:color w:val="000000"/>
          <w:sz w:val="24"/>
          <w:szCs w:val="24"/>
          <w:lang w:eastAsia="zh-CN" w:bidi="ar"/>
        </w:rPr>
        <w:t>.15</w:t>
      </w:r>
    </w:p>
    <w:p w:rsidR="00731DA1" w:rsidRDefault="00731DA1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</w:rPr>
      </w:pPr>
    </w:p>
    <w:p w:rsidR="00731DA1" w:rsidRDefault="005D06E0">
      <w:pPr>
        <w:bidi/>
        <w:jc w:val="both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اهداف رفتاری نگرشی: </w:t>
      </w:r>
    </w:p>
    <w:p w:rsidR="00731DA1" w:rsidRDefault="005D06E0">
      <w:pPr>
        <w:bidi/>
        <w:jc w:val="both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lastRenderedPageBreak/>
        <w:t>فراگير بتواند در پايان دوره:</w:t>
      </w:r>
    </w:p>
    <w:p w:rsidR="00731DA1" w:rsidRDefault="005D06E0">
      <w:pPr>
        <w:jc w:val="right"/>
        <w:rPr>
          <w:rFonts w:ascii="Arial" w:hAnsi="Arial" w:cs="Arial"/>
        </w:rPr>
      </w:pP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در تحویل وسایل و حفظ و نگهداری آنها کوشا باشد</w:t>
      </w:r>
      <w:r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 xml:space="preserve">. </w:t>
      </w:r>
    </w:p>
    <w:p w:rsidR="00731DA1" w:rsidRDefault="005D06E0">
      <w:pPr>
        <w:jc w:val="right"/>
      </w:pPr>
      <w:r>
        <w:rPr>
          <w:rFonts w:ascii="B Mitra" w:eastAsia="B Mitra" w:hAnsi="B Mitra" w:cs="B Mitra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در تمیز نگهداشتن اتاق عمل توجه داشته باشد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  <w:t xml:space="preserve">. </w:t>
      </w:r>
    </w:p>
    <w:p w:rsidR="00731DA1" w:rsidRDefault="005D06E0">
      <w:pPr>
        <w:jc w:val="right"/>
      </w:pPr>
      <w:r>
        <w:rPr>
          <w:rFonts w:ascii="B Mitra" w:eastAsia="B Mitra" w:hAnsi="B Mitra" w:cs="B Mitra"/>
          <w:color w:val="000000"/>
          <w:sz w:val="24"/>
          <w:szCs w:val="24"/>
          <w:lang w:eastAsia="zh-CN" w:bidi="ar"/>
        </w:rPr>
        <w:t xml:space="preserve">. </w:t>
      </w:r>
      <w:r>
        <w:rPr>
          <w:rFonts w:ascii="Arial" w:eastAsia="B Mitra" w:hAnsi="Arial" w:cs="Arial"/>
          <w:color w:val="000000"/>
          <w:sz w:val="24"/>
          <w:szCs w:val="24"/>
          <w:rtl/>
          <w:cs/>
          <w:lang w:eastAsia="zh-CN"/>
        </w:rPr>
        <w:t>به پرونده بیمار توجه نماید</w:t>
      </w:r>
      <w:r>
        <w:rPr>
          <w:rFonts w:ascii="B Mitra" w:eastAsia="B Mitra" w:hAnsi="B Mitra" w:cs="B Mitra"/>
          <w:color w:val="000000"/>
          <w:sz w:val="24"/>
          <w:szCs w:val="24"/>
          <w:lang w:eastAsia="zh-CN" w:bidi="ar"/>
        </w:rPr>
        <w:t>.</w:t>
      </w:r>
    </w:p>
    <w:p w:rsidR="00731DA1" w:rsidRDefault="00731DA1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:rsidR="00731DA1" w:rsidRDefault="00731DA1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</w:p>
    <w:p w:rsidR="00731DA1" w:rsidRDefault="00731DA1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:rsidR="00731DA1" w:rsidRDefault="005D06E0">
      <w:pPr>
        <w:pStyle w:val="ListParagraph"/>
        <w:numPr>
          <w:ilvl w:val="0"/>
          <w:numId w:val="2"/>
        </w:numPr>
        <w:bidi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جدول مهارت</w:t>
      </w:r>
      <w:r>
        <w:rPr>
          <w:rFonts w:cs="B Mitra" w:hint="eastAsia"/>
          <w:b/>
          <w:bCs/>
          <w:rtl/>
        </w:rPr>
        <w:t>‌</w:t>
      </w:r>
      <w:r>
        <w:rPr>
          <w:rFonts w:cs="B Mitra" w:hint="cs"/>
          <w:b/>
          <w:bCs/>
          <w:rtl/>
        </w:rPr>
        <w:t>های عملی ضروری</w:t>
      </w:r>
    </w:p>
    <w:tbl>
      <w:tblPr>
        <w:tblStyle w:val="TableGrid"/>
        <w:bidiVisual/>
        <w:tblW w:w="9753" w:type="dxa"/>
        <w:tblInd w:w="-177" w:type="dxa"/>
        <w:tblLook w:val="04A0" w:firstRow="1" w:lastRow="0" w:firstColumn="1" w:lastColumn="0" w:noHBand="0" w:noVBand="1"/>
      </w:tblPr>
      <w:tblGrid>
        <w:gridCol w:w="614"/>
        <w:gridCol w:w="3452"/>
        <w:gridCol w:w="1026"/>
        <w:gridCol w:w="1156"/>
        <w:gridCol w:w="1014"/>
        <w:gridCol w:w="804"/>
        <w:gridCol w:w="1687"/>
      </w:tblGrid>
      <w:tr w:rsidR="00731DA1">
        <w:trPr>
          <w:trHeight w:val="465"/>
        </w:trPr>
        <w:tc>
          <w:tcPr>
            <w:tcW w:w="614" w:type="dxa"/>
            <w:vMerge w:val="restart"/>
            <w:shd w:val="clear" w:color="auto" w:fill="auto"/>
            <w:vAlign w:val="center"/>
          </w:tcPr>
          <w:p w:rsidR="00731DA1" w:rsidRDefault="005D06E0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3453" w:type="dxa"/>
            <w:vMerge w:val="restart"/>
            <w:shd w:val="clear" w:color="auto" w:fill="auto"/>
            <w:vAlign w:val="center"/>
          </w:tcPr>
          <w:p w:rsidR="00731DA1" w:rsidRDefault="005D06E0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مهارت</w:t>
            </w:r>
          </w:p>
        </w:tc>
        <w:tc>
          <w:tcPr>
            <w:tcW w:w="3196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31DA1" w:rsidRDefault="005D06E0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میزان و سطوح مشارکت فراگیر</w:t>
            </w:r>
          </w:p>
        </w:tc>
        <w:tc>
          <w:tcPr>
            <w:tcW w:w="803" w:type="dxa"/>
            <w:vMerge w:val="restart"/>
            <w:vAlign w:val="center"/>
          </w:tcPr>
          <w:p w:rsidR="00731DA1" w:rsidRDefault="005D06E0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عرصه آموزشی مورد نظر</w:t>
            </w:r>
          </w:p>
        </w:tc>
        <w:tc>
          <w:tcPr>
            <w:tcW w:w="1687" w:type="dxa"/>
            <w:vMerge w:val="restart"/>
            <w:vAlign w:val="center"/>
          </w:tcPr>
          <w:p w:rsidR="00731DA1" w:rsidRDefault="005D06E0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روش تدریس</w:t>
            </w:r>
          </w:p>
        </w:tc>
      </w:tr>
      <w:tr w:rsidR="00731DA1">
        <w:trPr>
          <w:trHeight w:val="540"/>
        </w:trPr>
        <w:tc>
          <w:tcPr>
            <w:tcW w:w="614" w:type="dxa"/>
            <w:vMerge/>
            <w:shd w:val="clear" w:color="auto" w:fill="auto"/>
            <w:vAlign w:val="center"/>
          </w:tcPr>
          <w:p w:rsidR="00731DA1" w:rsidRDefault="00731DA1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3453" w:type="dxa"/>
            <w:vMerge/>
            <w:shd w:val="clear" w:color="auto" w:fill="auto"/>
            <w:vAlign w:val="center"/>
          </w:tcPr>
          <w:p w:rsidR="00731DA1" w:rsidRDefault="00731DA1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:rsidR="00731DA1" w:rsidRDefault="005D06E0">
            <w:pPr>
              <w:spacing w:after="0" w:line="240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مشاهده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31DA1" w:rsidRDefault="005D06E0">
            <w:pPr>
              <w:spacing w:after="0" w:line="240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اجرا تحت نظارت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731DA1" w:rsidRDefault="005D06E0">
            <w:pPr>
              <w:spacing w:after="0" w:line="240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اجرای مستقل</w:t>
            </w:r>
          </w:p>
        </w:tc>
        <w:tc>
          <w:tcPr>
            <w:tcW w:w="803" w:type="dxa"/>
            <w:vMerge/>
            <w:vAlign w:val="center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687" w:type="dxa"/>
            <w:vMerge/>
            <w:vAlign w:val="center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731DA1">
        <w:tc>
          <w:tcPr>
            <w:tcW w:w="614" w:type="dxa"/>
          </w:tcPr>
          <w:p w:rsidR="00731DA1" w:rsidRDefault="005D06E0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3453" w:type="dxa"/>
          </w:tcPr>
          <w:p w:rsidR="00731DA1" w:rsidRDefault="005D06E0">
            <w:pPr>
              <w:pStyle w:val="ListParagraph"/>
              <w:wordWrap w:val="0"/>
              <w:bidi/>
              <w:spacing w:after="0" w:line="240" w:lineRule="auto"/>
              <w:ind w:left="0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</w:rPr>
              <w:t xml:space="preserve">قسمت های محتلف واحد </w:t>
            </w:r>
            <w:r>
              <w:rPr>
                <w:rFonts w:cs="B Mitra" w:hint="cs"/>
                <w:b/>
                <w:bCs/>
                <w:rtl/>
                <w:lang w:bidi="fa-IR"/>
              </w:rPr>
              <w:t>اتاق عمل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731DA1" w:rsidRDefault="00731DA1">
            <w:pPr>
              <w:spacing w:after="0" w:line="240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731DA1" w:rsidRDefault="00731DA1">
            <w:pPr>
              <w:spacing w:after="0" w:line="240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31DA1" w:rsidRDefault="00731DA1">
            <w:pPr>
              <w:spacing w:after="0" w:line="240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803" w:type="dxa"/>
            <w:vMerge w:val="restart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687" w:type="dxa"/>
            <w:vMerge w:val="restart"/>
          </w:tcPr>
          <w:p w:rsidR="00731DA1" w:rsidRDefault="005D06E0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کنفرانس </w:t>
            </w:r>
            <w:r>
              <w:rPr>
                <w:rFonts w:ascii="Arial" w:hAnsi="Arial" w:cs="Arial" w:hint="cs"/>
                <w:b/>
                <w:bCs/>
                <w:rtl/>
              </w:rPr>
              <w:t>–</w:t>
            </w:r>
            <w:r>
              <w:rPr>
                <w:rFonts w:cs="B Mitra" w:hint="cs"/>
                <w:b/>
                <w:bCs/>
                <w:rtl/>
              </w:rPr>
              <w:t xml:space="preserve"> مشارکت در فرایند استریلیزاسیون و پاکسازی ابزار </w:t>
            </w:r>
          </w:p>
        </w:tc>
      </w:tr>
      <w:tr w:rsidR="00731DA1">
        <w:tc>
          <w:tcPr>
            <w:tcW w:w="614" w:type="dxa"/>
          </w:tcPr>
          <w:p w:rsidR="00731DA1" w:rsidRDefault="005D06E0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3453" w:type="dxa"/>
          </w:tcPr>
          <w:p w:rsidR="00731DA1" w:rsidRDefault="005D06E0">
            <w:pPr>
              <w:pStyle w:val="ListParagraph"/>
              <w:wordWrap w:val="0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فرایند پذیرش بیمار</w:t>
            </w:r>
          </w:p>
        </w:tc>
        <w:tc>
          <w:tcPr>
            <w:tcW w:w="1026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56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14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03" w:type="dxa"/>
            <w:vMerge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687" w:type="dxa"/>
            <w:vMerge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731DA1">
        <w:tc>
          <w:tcPr>
            <w:tcW w:w="614" w:type="dxa"/>
          </w:tcPr>
          <w:p w:rsidR="00731DA1" w:rsidRDefault="005D06E0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3453" w:type="dxa"/>
          </w:tcPr>
          <w:p w:rsidR="00731DA1" w:rsidRDefault="005D06E0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فرایند </w:t>
            </w:r>
            <w:r>
              <w:rPr>
                <w:rFonts w:cs="B Mitra"/>
                <w:b/>
                <w:bCs/>
              </w:rPr>
              <w:t>Time-out</w:t>
            </w:r>
          </w:p>
        </w:tc>
        <w:tc>
          <w:tcPr>
            <w:tcW w:w="1026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56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14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03" w:type="dxa"/>
            <w:vMerge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687" w:type="dxa"/>
            <w:vMerge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731DA1">
        <w:tc>
          <w:tcPr>
            <w:tcW w:w="614" w:type="dxa"/>
          </w:tcPr>
          <w:p w:rsidR="00731DA1" w:rsidRDefault="005D06E0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4</w:t>
            </w:r>
          </w:p>
        </w:tc>
        <w:tc>
          <w:tcPr>
            <w:tcW w:w="3453" w:type="dxa"/>
          </w:tcPr>
          <w:p w:rsidR="00731DA1" w:rsidRDefault="005D06E0">
            <w:pPr>
              <w:pStyle w:val="ListParagraph"/>
              <w:wordWrap w:val="0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آشنایی با نحو واشتینگ</w:t>
            </w:r>
          </w:p>
        </w:tc>
        <w:tc>
          <w:tcPr>
            <w:tcW w:w="1026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56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14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03" w:type="dxa"/>
            <w:vMerge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687" w:type="dxa"/>
            <w:vMerge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731DA1">
        <w:tc>
          <w:tcPr>
            <w:tcW w:w="614" w:type="dxa"/>
          </w:tcPr>
          <w:p w:rsidR="00731DA1" w:rsidRDefault="005D06E0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3453" w:type="dxa"/>
          </w:tcPr>
          <w:p w:rsidR="00731DA1" w:rsidRDefault="005D06E0">
            <w:pPr>
              <w:pStyle w:val="ListParagraph"/>
              <w:wordWrap w:val="0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</w:rPr>
              <w:t xml:space="preserve">آشنایی با أنواع </w:t>
            </w:r>
            <w:r>
              <w:rPr>
                <w:rFonts w:cs="B Mitra" w:hint="cs"/>
                <w:b/>
                <w:bCs/>
                <w:rtl/>
                <w:lang w:bidi="fa-IR"/>
              </w:rPr>
              <w:t>تجهیزات اتاق عمل</w:t>
            </w:r>
          </w:p>
        </w:tc>
        <w:tc>
          <w:tcPr>
            <w:tcW w:w="1026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56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14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03" w:type="dxa"/>
            <w:vMerge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687" w:type="dxa"/>
            <w:vMerge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731DA1">
        <w:trPr>
          <w:trHeight w:val="246"/>
        </w:trPr>
        <w:tc>
          <w:tcPr>
            <w:tcW w:w="614" w:type="dxa"/>
          </w:tcPr>
          <w:p w:rsidR="00731DA1" w:rsidRDefault="005D06E0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6</w:t>
            </w:r>
          </w:p>
        </w:tc>
        <w:tc>
          <w:tcPr>
            <w:tcW w:w="3453" w:type="dxa"/>
          </w:tcPr>
          <w:p w:rsidR="00731DA1" w:rsidRDefault="005D06E0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أصول کار با </w:t>
            </w:r>
            <w:r>
              <w:rPr>
                <w:rFonts w:cs="B Mitra" w:hint="cs"/>
                <w:b/>
                <w:bCs/>
                <w:rtl/>
                <w:lang w:bidi="fa-IR"/>
              </w:rPr>
              <w:t>کوتر،ساکشن،تورنیکه</w:t>
            </w:r>
            <w:r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1026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56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14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03" w:type="dxa"/>
            <w:vMerge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687" w:type="dxa"/>
            <w:vMerge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731DA1">
        <w:tc>
          <w:tcPr>
            <w:tcW w:w="614" w:type="dxa"/>
          </w:tcPr>
          <w:p w:rsidR="00731DA1" w:rsidRDefault="005D06E0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7</w:t>
            </w:r>
          </w:p>
        </w:tc>
        <w:tc>
          <w:tcPr>
            <w:tcW w:w="3453" w:type="dxa"/>
          </w:tcPr>
          <w:p w:rsidR="00731DA1" w:rsidRDefault="005D06E0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آشنایی با انواع بخیه و نخ بخیه ها</w:t>
            </w:r>
            <w:r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1026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56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14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03" w:type="dxa"/>
            <w:vMerge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687" w:type="dxa"/>
            <w:vMerge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731DA1">
        <w:tc>
          <w:tcPr>
            <w:tcW w:w="614" w:type="dxa"/>
          </w:tcPr>
          <w:p w:rsidR="00731DA1" w:rsidRDefault="005D06E0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8</w:t>
            </w:r>
          </w:p>
        </w:tc>
        <w:tc>
          <w:tcPr>
            <w:tcW w:w="3453" w:type="dxa"/>
          </w:tcPr>
          <w:p w:rsidR="00731DA1" w:rsidRDefault="005D06E0">
            <w:pPr>
              <w:pStyle w:val="ListParagraph"/>
              <w:wordWrap w:val="0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</w:rPr>
              <w:t>روش و أصول پ</w:t>
            </w:r>
            <w:r>
              <w:rPr>
                <w:rFonts w:cs="B Mitra" w:hint="cs"/>
                <w:b/>
                <w:bCs/>
                <w:rtl/>
                <w:lang w:bidi="fa-IR"/>
              </w:rPr>
              <w:t>رپ ،درپ و پوزیشن ها</w:t>
            </w:r>
          </w:p>
        </w:tc>
        <w:tc>
          <w:tcPr>
            <w:tcW w:w="1026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56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14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03" w:type="dxa"/>
            <w:vMerge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687" w:type="dxa"/>
            <w:vMerge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731DA1">
        <w:tc>
          <w:tcPr>
            <w:tcW w:w="614" w:type="dxa"/>
          </w:tcPr>
          <w:p w:rsidR="00731DA1" w:rsidRDefault="005D06E0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9</w:t>
            </w:r>
          </w:p>
        </w:tc>
        <w:tc>
          <w:tcPr>
            <w:tcW w:w="3453" w:type="dxa"/>
          </w:tcPr>
          <w:p w:rsidR="00731DA1" w:rsidRDefault="005D06E0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روش </w:t>
            </w:r>
            <w:r>
              <w:rPr>
                <w:rFonts w:cs="B Mitra" w:hint="cs"/>
                <w:b/>
                <w:bCs/>
                <w:rtl/>
                <w:lang w:bidi="fa-IR"/>
              </w:rPr>
              <w:t>تحویل بیمار به ریکاوری</w:t>
            </w:r>
            <w:r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1026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56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14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03" w:type="dxa"/>
            <w:vMerge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687" w:type="dxa"/>
            <w:vMerge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731DA1">
        <w:tc>
          <w:tcPr>
            <w:tcW w:w="614" w:type="dxa"/>
          </w:tcPr>
          <w:p w:rsidR="00731DA1" w:rsidRDefault="005D06E0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10</w:t>
            </w:r>
          </w:p>
        </w:tc>
        <w:tc>
          <w:tcPr>
            <w:tcW w:w="3453" w:type="dxa"/>
          </w:tcPr>
          <w:p w:rsidR="00731DA1" w:rsidRDefault="005D06E0">
            <w:pPr>
              <w:pStyle w:val="ListParagraph"/>
              <w:wordWrap w:val="0"/>
              <w:bidi/>
              <w:spacing w:after="0" w:line="240" w:lineRule="auto"/>
              <w:ind w:left="0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</w:rPr>
              <w:t xml:space="preserve">آموزش کلی نحوه کار در </w:t>
            </w:r>
            <w:r>
              <w:rPr>
                <w:rFonts w:cs="B Mitra" w:hint="cs"/>
                <w:b/>
                <w:bCs/>
                <w:rtl/>
                <w:lang w:bidi="fa-IR"/>
              </w:rPr>
              <w:t>اتاق عمل</w:t>
            </w:r>
          </w:p>
        </w:tc>
        <w:tc>
          <w:tcPr>
            <w:tcW w:w="1026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56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14" w:type="dxa"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03" w:type="dxa"/>
            <w:vMerge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687" w:type="dxa"/>
            <w:vMerge/>
          </w:tcPr>
          <w:p w:rsidR="00731DA1" w:rsidRDefault="00731DA1">
            <w:pPr>
              <w:pStyle w:val="ListParagraph"/>
              <w:bidi/>
              <w:spacing w:after="0" w:line="240" w:lineRule="auto"/>
              <w:ind w:left="0"/>
              <w:rPr>
                <w:rFonts w:cs="B Mitra"/>
                <w:b/>
                <w:bCs/>
                <w:rtl/>
              </w:rPr>
            </w:pPr>
          </w:p>
        </w:tc>
      </w:tr>
    </w:tbl>
    <w:p w:rsidR="00731DA1" w:rsidRDefault="00731DA1">
      <w:pPr>
        <w:bidi/>
        <w:rPr>
          <w:rFonts w:ascii="Calibri" w:hAnsi="Calibri" w:cs="B Mitra"/>
          <w:b/>
          <w:bCs/>
          <w:rtl/>
        </w:rPr>
      </w:pPr>
    </w:p>
    <w:p w:rsidR="00731DA1" w:rsidRDefault="00731DA1">
      <w:pPr>
        <w:bidi/>
        <w:rPr>
          <w:rFonts w:ascii="Calibri" w:hAnsi="Calibri" w:cs="B Mitra"/>
          <w:b/>
          <w:bCs/>
          <w:rtl/>
        </w:rPr>
      </w:pPr>
    </w:p>
    <w:p w:rsidR="00731DA1" w:rsidRDefault="00731DA1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731DA1" w:rsidRDefault="005D06E0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منابع</w:t>
      </w:r>
      <w:r>
        <w:rPr>
          <w:rFonts w:ascii="Calibri" w:hAnsi="Calibri" w:cs="B Mitra"/>
          <w:b/>
          <w:bCs/>
          <w:rtl/>
        </w:rPr>
        <w:t xml:space="preserve"> درس </w:t>
      </w:r>
    </w:p>
    <w:p w:rsidR="00731DA1" w:rsidRDefault="005D06E0">
      <w:r>
        <w:rPr>
          <w:rFonts w:eastAsia="SimSun" w:cs="Times New Roman"/>
          <w:color w:val="000000"/>
          <w:sz w:val="24"/>
          <w:szCs w:val="24"/>
          <w:rtl/>
          <w:lang w:eastAsia="zh-CN" w:bidi="fa-IR"/>
        </w:rPr>
        <w:t>1</w:t>
      </w:r>
      <w:r>
        <w:rPr>
          <w:rFonts w:eastAsia="SimSun" w:cs="Times New Roman"/>
          <w:color w:val="000000"/>
          <w:sz w:val="24"/>
          <w:szCs w:val="24"/>
          <w:lang w:eastAsia="zh-CN" w:bidi="ar"/>
        </w:rPr>
        <w:t xml:space="preserve">. Berry &amp; </w:t>
      </w:r>
      <w:proofErr w:type="spellStart"/>
      <w:r>
        <w:rPr>
          <w:rFonts w:eastAsia="SimSun" w:cs="Times New Roman"/>
          <w:color w:val="000000"/>
          <w:sz w:val="24"/>
          <w:szCs w:val="24"/>
          <w:lang w:eastAsia="zh-CN" w:bidi="ar"/>
        </w:rPr>
        <w:t>Kohns</w:t>
      </w:r>
      <w:proofErr w:type="spellEnd"/>
      <w:r>
        <w:rPr>
          <w:rFonts w:eastAsia="SimSun" w:cs="Times New Roman"/>
          <w:color w:val="000000"/>
          <w:sz w:val="24"/>
          <w:szCs w:val="24"/>
          <w:lang w:eastAsia="zh-CN" w:bidi="ar"/>
        </w:rPr>
        <w:t xml:space="preserve"> Operating room technique, 12th edition, 2013. </w:t>
      </w:r>
      <w:r>
        <w:rPr>
          <w:rFonts w:eastAsia="B Mitra" w:cs="B Mitra"/>
          <w:color w:val="000000"/>
          <w:sz w:val="24"/>
          <w:szCs w:val="24"/>
          <w:lang w:eastAsia="zh-CN" w:bidi="ar"/>
        </w:rPr>
        <w:t>.</w:t>
      </w:r>
      <w:proofErr w:type="spellStart"/>
      <w:r>
        <w:rPr>
          <w:rFonts w:eastAsia="SimSun" w:cs="Times New Roman"/>
          <w:color w:val="000000"/>
          <w:sz w:val="24"/>
          <w:szCs w:val="24"/>
          <w:lang w:eastAsia="zh-CN" w:bidi="ar"/>
        </w:rPr>
        <w:t>Nancymarie</w:t>
      </w:r>
      <w:proofErr w:type="spellEnd"/>
      <w:r>
        <w:rPr>
          <w:rFonts w:eastAsia="SimSun" w:cs="Times New Roman"/>
          <w:color w:val="000000"/>
          <w:sz w:val="24"/>
          <w:szCs w:val="24"/>
          <w:lang w:eastAsia="zh-CN" w:bidi="ar"/>
        </w:rPr>
        <w:t xml:space="preserve"> Phillips </w:t>
      </w:r>
    </w:p>
    <w:p w:rsidR="00731DA1" w:rsidRDefault="005D06E0">
      <w:proofErr w:type="gramStart"/>
      <w:r>
        <w:rPr>
          <w:rFonts w:eastAsia="SimSun" w:cs="Times New Roman"/>
          <w:color w:val="000000"/>
          <w:sz w:val="24"/>
          <w:szCs w:val="24"/>
          <w:lang w:eastAsia="zh-CN" w:bidi="ar"/>
        </w:rPr>
        <w:t>copyright</w:t>
      </w:r>
      <w:proofErr w:type="gramEnd"/>
      <w:r>
        <w:rPr>
          <w:rFonts w:eastAsia="SimSun" w:cs="Times New Roman"/>
          <w:color w:val="000000"/>
          <w:sz w:val="24"/>
          <w:szCs w:val="24"/>
          <w:lang w:eastAsia="zh-CN" w:bidi="ar"/>
        </w:rPr>
        <w:t xml:space="preserve"> by Mosby an imprint Elsevier Inc. ISBN-13: 978-0323073585,ISBN-10: 0323073581 </w:t>
      </w:r>
    </w:p>
    <w:p w:rsidR="00731DA1" w:rsidRDefault="005D06E0">
      <w:r>
        <w:rPr>
          <w:rFonts w:eastAsia="B Mitra" w:cs="Times New Roman"/>
          <w:color w:val="000000"/>
          <w:sz w:val="24"/>
          <w:szCs w:val="24"/>
          <w:rtl/>
          <w:lang w:eastAsia="zh-CN" w:bidi="fa-IR"/>
        </w:rPr>
        <w:t>2</w:t>
      </w:r>
      <w:r>
        <w:rPr>
          <w:rFonts w:eastAsia="SimSun" w:cs="Times New Roman"/>
          <w:color w:val="000000"/>
          <w:sz w:val="24"/>
          <w:szCs w:val="24"/>
          <w:lang w:eastAsia="zh-CN" w:bidi="ar"/>
        </w:rPr>
        <w:t xml:space="preserve">. Alexander’s Care of the Patient in Surgery, by </w:t>
      </w:r>
      <w:proofErr w:type="spellStart"/>
      <w:r>
        <w:rPr>
          <w:rFonts w:eastAsia="SimSun" w:cs="Times New Roman"/>
          <w:color w:val="000000"/>
          <w:sz w:val="24"/>
          <w:szCs w:val="24"/>
          <w:lang w:eastAsia="zh-CN" w:bidi="ar"/>
        </w:rPr>
        <w:t>Rothrock</w:t>
      </w:r>
      <w:proofErr w:type="spellEnd"/>
      <w:r>
        <w:rPr>
          <w:rFonts w:eastAsia="SimSun" w:cs="Times New Roman"/>
          <w:color w:val="000000"/>
          <w:sz w:val="24"/>
          <w:szCs w:val="24"/>
          <w:lang w:eastAsia="zh-CN" w:bidi="ar"/>
        </w:rPr>
        <w:t xml:space="preserve">. </w:t>
      </w:r>
      <w:proofErr w:type="gramStart"/>
      <w:r>
        <w:rPr>
          <w:rFonts w:eastAsia="SimSun" w:cs="Times New Roman"/>
          <w:color w:val="000000"/>
          <w:sz w:val="24"/>
          <w:szCs w:val="24"/>
          <w:lang w:eastAsia="zh-CN" w:bidi="ar"/>
        </w:rPr>
        <w:t>publisher</w:t>
      </w:r>
      <w:proofErr w:type="gramEnd"/>
      <w:r>
        <w:rPr>
          <w:rFonts w:eastAsia="SimSun" w:cs="Times New Roman"/>
          <w:color w:val="000000"/>
          <w:sz w:val="24"/>
          <w:szCs w:val="24"/>
          <w:lang w:eastAsia="zh-CN" w:bidi="ar"/>
        </w:rPr>
        <w:t xml:space="preserve"> Mosby, ISBN </w:t>
      </w:r>
    </w:p>
    <w:p w:rsidR="00731DA1" w:rsidRDefault="005D06E0">
      <w:r>
        <w:rPr>
          <w:rFonts w:eastAsia="B Mitra" w:cs="B Mitra"/>
          <w:color w:val="000000"/>
          <w:sz w:val="24"/>
          <w:szCs w:val="24"/>
          <w:lang w:eastAsia="zh-CN" w:bidi="ar"/>
        </w:rPr>
        <w:t>0323016227</w:t>
      </w:r>
    </w:p>
    <w:p w:rsidR="00731DA1" w:rsidRDefault="005D06E0">
      <w:pPr>
        <w:bidi/>
        <w:jc w:val="both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lastRenderedPageBreak/>
        <w:t>ع:</w:t>
      </w:r>
    </w:p>
    <w:p w:rsidR="00731DA1" w:rsidRDefault="00731DA1">
      <w:pPr>
        <w:bidi/>
        <w:rPr>
          <w:rFonts w:ascii="Calibri" w:hAnsi="Calibri" w:cs="B Mitra"/>
          <w:b/>
          <w:bCs/>
          <w:rtl/>
          <w:lang w:bidi="fa-IR"/>
        </w:rPr>
      </w:pPr>
    </w:p>
    <w:p w:rsidR="00731DA1" w:rsidRDefault="00731DA1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lang w:bidi="fa-IR"/>
        </w:rPr>
      </w:pPr>
    </w:p>
    <w:p w:rsidR="00731DA1" w:rsidRDefault="005D06E0">
      <w:pPr>
        <w:pStyle w:val="ListParagraph"/>
        <w:numPr>
          <w:ilvl w:val="0"/>
          <w:numId w:val="2"/>
        </w:numPr>
        <w:bidi/>
        <w:spacing w:after="0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نحوه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فراگیر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بارم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مربوط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هر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</w:p>
    <w:p w:rsidR="00731DA1" w:rsidRDefault="005D06E0">
      <w:pPr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(روش های ارزشیابی و زمانبندی انجام ارزشیابی بطور کامل و دقیق ارائه گردد).</w:t>
      </w:r>
    </w:p>
    <w:p w:rsidR="00731DA1" w:rsidRDefault="005D06E0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الف</w:t>
      </w:r>
      <w:r>
        <w:rPr>
          <w:rFonts w:cs="B Nazanin"/>
          <w:sz w:val="24"/>
          <w:szCs w:val="24"/>
          <w:rtl/>
          <w:lang w:bidi="fa-IR"/>
        </w:rPr>
        <w:t xml:space="preserve">) </w:t>
      </w:r>
      <w:r>
        <w:rPr>
          <w:rFonts w:cs="B Nazanin" w:hint="cs"/>
          <w:sz w:val="24"/>
          <w:szCs w:val="24"/>
          <w:rtl/>
          <w:lang w:bidi="fa-IR"/>
        </w:rPr>
        <w:t>تکوینی</w:t>
      </w:r>
      <w:r>
        <w:rPr>
          <w:rFonts w:cs="B Nazanin"/>
          <w:sz w:val="24"/>
          <w:szCs w:val="24"/>
          <w:rtl/>
          <w:lang w:bidi="fa-IR"/>
        </w:rPr>
        <w:t xml:space="preserve"> (</w:t>
      </w:r>
      <w:r>
        <w:rPr>
          <w:rFonts w:cs="B Nazanin" w:hint="cs"/>
          <w:sz w:val="24"/>
          <w:szCs w:val="24"/>
          <w:rtl/>
          <w:lang w:bidi="fa-IR"/>
        </w:rPr>
        <w:t>ارزشیابی‌های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حین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دوره</w:t>
      </w:r>
      <w:r>
        <w:rPr>
          <w:rFonts w:cs="B Nazanin"/>
          <w:sz w:val="24"/>
          <w:szCs w:val="24"/>
          <w:rtl/>
          <w:lang w:bidi="fa-IR"/>
        </w:rPr>
        <w:t xml:space="preserve">)                 </w:t>
      </w:r>
    </w:p>
    <w:p w:rsidR="00731DA1" w:rsidRDefault="005D06E0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کنفرانس ها </w:t>
      </w:r>
    </w:p>
    <w:p w:rsidR="00731DA1" w:rsidRDefault="005D06E0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حضور غیاب </w:t>
      </w:r>
    </w:p>
    <w:p w:rsidR="00731DA1" w:rsidRDefault="005D06E0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رفتار دانشجو </w:t>
      </w:r>
    </w:p>
    <w:p w:rsidR="00731DA1" w:rsidRDefault="005D06E0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مهارت دانشجو در حیطه اتاق عمل</w:t>
      </w:r>
      <w:r>
        <w:rPr>
          <w:rFonts w:cs="B Nazanin"/>
          <w:sz w:val="24"/>
          <w:szCs w:val="24"/>
          <w:rtl/>
          <w:lang w:bidi="fa-IR"/>
        </w:rPr>
        <w:t xml:space="preserve">                                                                                      </w:t>
      </w:r>
    </w:p>
    <w:p w:rsidR="00731DA1" w:rsidRDefault="005D06E0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</w:t>
      </w:r>
      <w:r>
        <w:rPr>
          <w:rFonts w:cs="B Nazanin"/>
          <w:sz w:val="24"/>
          <w:szCs w:val="24"/>
          <w:rtl/>
          <w:lang w:bidi="fa-IR"/>
        </w:rPr>
        <w:t xml:space="preserve">) </w:t>
      </w:r>
      <w:r>
        <w:rPr>
          <w:rFonts w:cs="B Nazanin" w:hint="cs"/>
          <w:sz w:val="24"/>
          <w:szCs w:val="24"/>
          <w:rtl/>
          <w:lang w:bidi="fa-IR"/>
        </w:rPr>
        <w:t>تراکمی</w:t>
      </w:r>
      <w:r>
        <w:rPr>
          <w:rFonts w:cs="B Nazanin"/>
          <w:sz w:val="24"/>
          <w:szCs w:val="24"/>
          <w:rtl/>
          <w:lang w:bidi="fa-IR"/>
        </w:rPr>
        <w:t xml:space="preserve"> (</w:t>
      </w:r>
      <w:r>
        <w:rPr>
          <w:rFonts w:cs="B Nazanin" w:hint="cs"/>
          <w:sz w:val="24"/>
          <w:szCs w:val="24"/>
          <w:rtl/>
          <w:lang w:bidi="fa-IR"/>
        </w:rPr>
        <w:t>ارزشیابی‌های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پایان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دوره</w:t>
      </w:r>
      <w:r>
        <w:rPr>
          <w:rFonts w:cs="B Nazanin"/>
          <w:sz w:val="24"/>
          <w:szCs w:val="24"/>
          <w:rtl/>
          <w:lang w:bidi="fa-IR"/>
        </w:rPr>
        <w:t xml:space="preserve">)      </w:t>
      </w:r>
    </w:p>
    <w:p w:rsidR="00731DA1" w:rsidRDefault="005D06E0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امتحان پایان دوره </w:t>
      </w:r>
    </w:p>
    <w:p w:rsidR="00731DA1" w:rsidRDefault="005D06E0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ارزشیابی عملکردی دانشجو </w:t>
      </w:r>
      <w:r>
        <w:rPr>
          <w:rFonts w:cs="B Nazanin"/>
          <w:sz w:val="24"/>
          <w:szCs w:val="24"/>
          <w:rtl/>
          <w:lang w:bidi="fa-IR"/>
        </w:rPr>
        <w:t xml:space="preserve">                                  </w:t>
      </w:r>
    </w:p>
    <w:p w:rsidR="00731DA1" w:rsidRDefault="005D06E0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>قوانین و مقررات آموزشی دوره:</w:t>
      </w:r>
    </w:p>
    <w:p w:rsidR="00731DA1" w:rsidRDefault="005D06E0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حضور به موقع در کاراموزی</w:t>
      </w:r>
    </w:p>
    <w:p w:rsidR="00731DA1" w:rsidRDefault="005D06E0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 xml:space="preserve">رعایت قوانین و پوشش اسلامی </w:t>
      </w:r>
    </w:p>
    <w:p w:rsidR="00731DA1" w:rsidRDefault="005D06E0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 xml:space="preserve">رعایت أصول </w:t>
      </w:r>
      <w:r>
        <w:rPr>
          <w:rFonts w:ascii="Calibri" w:hAnsi="Calibri" w:cs="B Mitra" w:hint="cs"/>
          <w:b/>
          <w:bCs/>
          <w:rtl/>
          <w:lang w:bidi="fa-IR"/>
        </w:rPr>
        <w:t>کار</w:t>
      </w:r>
      <w:r>
        <w:rPr>
          <w:rFonts w:ascii="Calibri" w:hAnsi="Calibri" w:cs="B Mitra" w:hint="cs"/>
          <w:b/>
          <w:bCs/>
          <w:rtl/>
        </w:rPr>
        <w:t xml:space="preserve"> در اتاق عمل </w:t>
      </w:r>
    </w:p>
    <w:p w:rsidR="00731DA1" w:rsidRDefault="005D06E0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انجام فعالیت های سپرده شده به دانشجو</w:t>
      </w:r>
    </w:p>
    <w:p w:rsidR="00731DA1" w:rsidRDefault="005D06E0">
      <w:pPr>
        <w:bidi/>
        <w:rPr>
          <w:rFonts w:ascii="Calibri" w:hAnsi="Calibri" w:cs="B Mitra"/>
          <w:b/>
          <w:bCs/>
          <w:rtl/>
          <w:lang w:bidi="fa-IR"/>
        </w:rPr>
      </w:pPr>
      <w:r>
        <w:rPr>
          <w:rFonts w:ascii="Calibri" w:hAnsi="Calibri" w:cs="B Mitra" w:hint="cs"/>
          <w:b/>
          <w:bCs/>
          <w:rtl/>
          <w:lang w:bidi="fa-IR"/>
        </w:rPr>
        <w:t>رعایت قوانین پوشش در مناطق نیمه محدود و محدود</w:t>
      </w:r>
    </w:p>
    <w:p w:rsidR="00731DA1" w:rsidRDefault="005D06E0">
      <w:pPr>
        <w:bidi/>
        <w:rPr>
          <w:rFonts w:ascii="Calibri" w:hAnsi="Calibri" w:cs="B Mitra"/>
          <w:b/>
          <w:bCs/>
          <w:rtl/>
          <w:lang w:bidi="fa-IR"/>
        </w:rPr>
      </w:pPr>
      <w:r>
        <w:rPr>
          <w:rFonts w:ascii="Calibri" w:hAnsi="Calibri" w:cs="B Mitra" w:hint="cs"/>
          <w:b/>
          <w:bCs/>
          <w:rtl/>
          <w:lang w:bidi="fa-IR"/>
        </w:rPr>
        <w:t>ممنوعیت استفاده از تلفن همراه تا اتمام شیفت</w:t>
      </w:r>
    </w:p>
    <w:p w:rsidR="00731DA1" w:rsidRDefault="005D06E0">
      <w:pPr>
        <w:bidi/>
        <w:rPr>
          <w:rFonts w:ascii="Calibri" w:hAnsi="Calibri" w:cs="B Mitra"/>
          <w:b/>
          <w:bCs/>
          <w:rtl/>
          <w:lang w:bidi="fa-IR"/>
        </w:rPr>
      </w:pPr>
      <w:r>
        <w:rPr>
          <w:rFonts w:ascii="Calibri" w:hAnsi="Calibri" w:cs="B Mitra" w:hint="cs"/>
          <w:b/>
          <w:bCs/>
          <w:rtl/>
          <w:lang w:bidi="fa-IR"/>
        </w:rPr>
        <w:t>تکمیل لاگ بوک الکترونیک پایان هر شیفت</w:t>
      </w:r>
    </w:p>
    <w:p w:rsidR="00731DA1" w:rsidRDefault="005D06E0">
      <w:pPr>
        <w:bidi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  <w:lang w:bidi="fa-IR"/>
        </w:rPr>
        <w:t>عدم خروج از اتاق عمل بدون هماهنگی مربی</w:t>
      </w:r>
      <w:r>
        <w:rPr>
          <w:rFonts w:ascii="Calibri" w:hAnsi="Calibri" w:cs="B Mitra" w:hint="cs"/>
          <w:b/>
          <w:bCs/>
          <w:rtl/>
        </w:rPr>
        <w:t xml:space="preserve"> </w:t>
      </w:r>
    </w:p>
    <w:p w:rsidR="00731DA1" w:rsidRDefault="00731DA1">
      <w:pPr>
        <w:bidi/>
        <w:rPr>
          <w:rFonts w:ascii="Calibri" w:hAnsi="Calibri" w:cs="B Mitra"/>
          <w:b/>
          <w:bCs/>
          <w:lang w:bidi="fa-IR"/>
        </w:rPr>
      </w:pPr>
    </w:p>
    <w:p w:rsidR="00AD2666" w:rsidRDefault="00AD2666" w:rsidP="00AD2666">
      <w:pPr>
        <w:bidi/>
        <w:rPr>
          <w:rFonts w:ascii="Calibri" w:hAnsi="Calibri" w:cs="B Mitra"/>
          <w:b/>
          <w:bCs/>
          <w:lang w:bidi="fa-IR"/>
        </w:rPr>
      </w:pPr>
    </w:p>
    <w:p w:rsidR="00AD2666" w:rsidRDefault="00AD2666" w:rsidP="00AD2666">
      <w:pPr>
        <w:bidi/>
        <w:rPr>
          <w:rFonts w:ascii="Calibri" w:hAnsi="Calibri" w:cs="B Mitra"/>
          <w:b/>
          <w:bCs/>
          <w:rtl/>
          <w:lang w:bidi="fa-IR"/>
        </w:rPr>
      </w:pPr>
    </w:p>
    <w:p w:rsidR="00731DA1" w:rsidRDefault="00731DA1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tbl>
      <w:tblPr>
        <w:tblStyle w:val="TableGrid1"/>
        <w:tblpPr w:leftFromText="180" w:rightFromText="180" w:vertAnchor="text" w:horzAnchor="margin" w:tblpY="496"/>
        <w:tblW w:w="0" w:type="auto"/>
        <w:tblLook w:val="04A0" w:firstRow="1" w:lastRow="0" w:firstColumn="1" w:lastColumn="0" w:noHBand="0" w:noVBand="1"/>
      </w:tblPr>
      <w:tblGrid>
        <w:gridCol w:w="2430"/>
        <w:gridCol w:w="2330"/>
        <w:gridCol w:w="2290"/>
        <w:gridCol w:w="1249"/>
        <w:gridCol w:w="475"/>
      </w:tblGrid>
      <w:tr w:rsidR="00AD2666" w:rsidRPr="005A1716" w:rsidTr="00100B68">
        <w:trPr>
          <w:trHeight w:val="431"/>
        </w:trPr>
        <w:tc>
          <w:tcPr>
            <w:tcW w:w="24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AD2666" w:rsidRPr="005A1716" w:rsidRDefault="00AD2666" w:rsidP="00100B6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5A171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5 </w:t>
            </w:r>
            <w:r w:rsidRPr="005A1716">
              <w:rPr>
                <w:rFonts w:cs="B Mitra"/>
                <w:sz w:val="20"/>
                <w:szCs w:val="20"/>
                <w:rtl/>
                <w:lang w:bidi="fa-IR"/>
              </w:rPr>
              <w:t xml:space="preserve">هفته </w:t>
            </w:r>
            <w:r w:rsidRPr="005A1716">
              <w:rPr>
                <w:rFonts w:cs="B Mitra" w:hint="cs"/>
                <w:sz w:val="20"/>
                <w:szCs w:val="20"/>
                <w:rtl/>
                <w:lang w:bidi="fa-IR"/>
              </w:rPr>
              <w:t>س</w:t>
            </w:r>
            <w:r w:rsidRPr="005A1716">
              <w:rPr>
                <w:rFonts w:cs="B Mitra"/>
                <w:sz w:val="20"/>
                <w:szCs w:val="20"/>
                <w:rtl/>
                <w:lang w:bidi="fa-IR"/>
              </w:rPr>
              <w:t>وم</w:t>
            </w:r>
          </w:p>
        </w:tc>
        <w:tc>
          <w:tcPr>
            <w:tcW w:w="23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AD2666" w:rsidRPr="005A1716" w:rsidRDefault="00AD2666" w:rsidP="00100B68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  <w:r w:rsidRPr="005A171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5 </w:t>
            </w:r>
            <w:r w:rsidRPr="005A1716">
              <w:rPr>
                <w:rFonts w:cs="B Mitra"/>
                <w:sz w:val="20"/>
                <w:szCs w:val="20"/>
                <w:rtl/>
                <w:lang w:bidi="fa-IR"/>
              </w:rPr>
              <w:t>هفته دوم</w:t>
            </w:r>
          </w:p>
        </w:tc>
        <w:tc>
          <w:tcPr>
            <w:tcW w:w="22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AD2666" w:rsidRPr="005A1716" w:rsidRDefault="00AD2666" w:rsidP="00100B68">
            <w:pPr>
              <w:jc w:val="center"/>
              <w:rPr>
                <w:rFonts w:cs="B Mitra"/>
                <w:sz w:val="20"/>
                <w:szCs w:val="20"/>
              </w:rPr>
            </w:pPr>
            <w:r w:rsidRPr="005A1716">
              <w:rPr>
                <w:rFonts w:cs="B Mitra" w:hint="cs"/>
                <w:sz w:val="20"/>
                <w:szCs w:val="20"/>
                <w:rtl/>
                <w:lang w:bidi="fa-IR"/>
              </w:rPr>
              <w:t>5</w:t>
            </w:r>
            <w:r w:rsidRPr="005A1716">
              <w:rPr>
                <w:rFonts w:cs="B Mitra"/>
                <w:sz w:val="20"/>
                <w:szCs w:val="20"/>
                <w:rtl/>
                <w:lang w:bidi="fa-IR"/>
              </w:rPr>
              <w:t xml:space="preserve"> هفته اول</w:t>
            </w:r>
          </w:p>
        </w:tc>
        <w:tc>
          <w:tcPr>
            <w:tcW w:w="1724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AD2666" w:rsidRPr="005A1716" w:rsidRDefault="00AD2666" w:rsidP="00100B68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  <w:r w:rsidRPr="005A1716">
              <w:rPr>
                <w:rFonts w:cs="B Mitra"/>
                <w:sz w:val="20"/>
                <w:szCs w:val="20"/>
                <w:rtl/>
                <w:lang w:bidi="fa-IR"/>
              </w:rPr>
              <w:t>تاریخ گروه</w:t>
            </w:r>
          </w:p>
        </w:tc>
      </w:tr>
      <w:tr w:rsidR="00AD2666" w:rsidRPr="005A1716" w:rsidTr="00100B68">
        <w:trPr>
          <w:trHeight w:val="243"/>
        </w:trPr>
        <w:tc>
          <w:tcPr>
            <w:tcW w:w="24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D2666" w:rsidRPr="005A1716" w:rsidRDefault="00AD2666" w:rsidP="00100B68">
            <w:pPr>
              <w:bidi/>
              <w:jc w:val="center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13/2/04</w:t>
            </w:r>
          </w:p>
        </w:tc>
        <w:tc>
          <w:tcPr>
            <w:tcW w:w="23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D2666" w:rsidRPr="005A1716" w:rsidRDefault="00AD2666" w:rsidP="00100B68">
            <w:pPr>
              <w:bidi/>
              <w:jc w:val="center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25/12/03</w:t>
            </w:r>
          </w:p>
        </w:tc>
        <w:tc>
          <w:tcPr>
            <w:tcW w:w="22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D2666" w:rsidRPr="005A1716" w:rsidRDefault="00AD2666" w:rsidP="00100B68">
            <w:pPr>
              <w:bidi/>
              <w:jc w:val="center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20/11/03</w:t>
            </w:r>
          </w:p>
        </w:tc>
        <w:tc>
          <w:tcPr>
            <w:tcW w:w="1724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AD2666" w:rsidRPr="005A1716" w:rsidRDefault="00AD2666" w:rsidP="00100B68">
            <w:pPr>
              <w:bidi/>
              <w:jc w:val="center"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AD2666" w:rsidRPr="005A1716" w:rsidTr="00100B68">
        <w:trPr>
          <w:trHeight w:val="329"/>
        </w:trPr>
        <w:tc>
          <w:tcPr>
            <w:tcW w:w="2430" w:type="dxa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D2666" w:rsidRPr="005A1716" w:rsidRDefault="00AD2666" w:rsidP="00100B68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330" w:type="dxa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D2666" w:rsidRPr="005A1716" w:rsidRDefault="00AD2666" w:rsidP="00100B68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رفتار در اتاق عمل</w:t>
            </w:r>
          </w:p>
        </w:tc>
        <w:tc>
          <w:tcPr>
            <w:tcW w:w="2290" w:type="dxa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D2666" w:rsidRPr="005A1716" w:rsidRDefault="00AD2666" w:rsidP="00100B6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9" w:type="dxa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D2666" w:rsidRPr="005A1716" w:rsidRDefault="00AD2666" w:rsidP="00100B68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دوشنبه عصر</w:t>
            </w:r>
          </w:p>
        </w:tc>
        <w:tc>
          <w:tcPr>
            <w:tcW w:w="475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AD2666" w:rsidRPr="005A1716" w:rsidRDefault="00AD2666" w:rsidP="00100B68">
            <w:pPr>
              <w:bidi/>
              <w:rPr>
                <w:rFonts w:cs="B Mitra"/>
                <w:sz w:val="20"/>
                <w:szCs w:val="20"/>
                <w:lang w:bidi="fa-IR"/>
              </w:rPr>
            </w:pPr>
            <w:r w:rsidRPr="005A1716">
              <w:rPr>
                <w:rFonts w:cs="B Mitra"/>
                <w:sz w:val="20"/>
                <w:szCs w:val="20"/>
              </w:rPr>
              <w:t>A</w:t>
            </w:r>
          </w:p>
          <w:p w:rsidR="00AD2666" w:rsidRPr="005A1716" w:rsidRDefault="00AD2666" w:rsidP="00100B68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AD2666" w:rsidRPr="005A1716" w:rsidTr="00100B68">
        <w:trPr>
          <w:trHeight w:val="329"/>
        </w:trPr>
        <w:tc>
          <w:tcPr>
            <w:tcW w:w="243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D2666" w:rsidRPr="005A1716" w:rsidRDefault="00AD2666" w:rsidP="00100B68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D2666" w:rsidRPr="00192883" w:rsidRDefault="00AD2666" w:rsidP="00100B68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D2666" w:rsidRPr="005A1716" w:rsidRDefault="00AD2666" w:rsidP="00100B6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رفتار در اتاق عمل 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D2666" w:rsidRDefault="00AD2666" w:rsidP="00100B68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سه شنبه صبح </w:t>
            </w:r>
          </w:p>
        </w:tc>
        <w:tc>
          <w:tcPr>
            <w:tcW w:w="4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D2666" w:rsidRPr="005A1716" w:rsidRDefault="00AD2666" w:rsidP="00100B68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AD2666" w:rsidRPr="005A1716" w:rsidTr="00100B68">
        <w:trPr>
          <w:trHeight w:val="461"/>
        </w:trPr>
        <w:tc>
          <w:tcPr>
            <w:tcW w:w="2430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D2666" w:rsidRPr="005A1716" w:rsidRDefault="00AD2666" w:rsidP="00100B68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D2666" w:rsidRPr="00192883" w:rsidRDefault="00AD2666" w:rsidP="00100B68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D2666" w:rsidRPr="005A1716" w:rsidRDefault="00AD2666" w:rsidP="00100B6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D2666" w:rsidRDefault="00AD2666" w:rsidP="00100B68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سه  شنبه عصر</w:t>
            </w:r>
          </w:p>
        </w:tc>
        <w:tc>
          <w:tcPr>
            <w:tcW w:w="475" w:type="dxa"/>
            <w:vMerge/>
            <w:tcBorders>
              <w:left w:val="single" w:sz="18" w:space="0" w:color="auto"/>
              <w:bottom w:val="single" w:sz="18" w:space="0" w:color="000000"/>
              <w:right w:val="single" w:sz="18" w:space="0" w:color="auto"/>
            </w:tcBorders>
          </w:tcPr>
          <w:p w:rsidR="00AD2666" w:rsidRPr="005A1716" w:rsidRDefault="00AD2666" w:rsidP="00100B68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AD2666" w:rsidRPr="005A1716" w:rsidTr="00100B68">
        <w:trPr>
          <w:trHeight w:val="392"/>
        </w:trPr>
        <w:tc>
          <w:tcPr>
            <w:tcW w:w="2430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Pr="005A1716" w:rsidRDefault="00AD2666" w:rsidP="00100B6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330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Pr="005A1716" w:rsidRDefault="00AD2666" w:rsidP="00100B6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290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Pr="005A1716" w:rsidRDefault="00AD2666" w:rsidP="00100B68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رفتار در اتاق عمل</w:t>
            </w:r>
          </w:p>
        </w:tc>
        <w:tc>
          <w:tcPr>
            <w:tcW w:w="1249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Pr="005A1716" w:rsidRDefault="00AD2666" w:rsidP="00100B68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دوشنبه عصر</w:t>
            </w:r>
          </w:p>
        </w:tc>
        <w:tc>
          <w:tcPr>
            <w:tcW w:w="475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AD2666" w:rsidRPr="005A1716" w:rsidRDefault="00AD2666" w:rsidP="00100B68">
            <w:pPr>
              <w:bidi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/>
                <w:sz w:val="20"/>
                <w:szCs w:val="20"/>
                <w:lang w:bidi="fa-IR"/>
              </w:rPr>
              <w:t>B</w:t>
            </w:r>
          </w:p>
        </w:tc>
      </w:tr>
      <w:tr w:rsidR="00AD2666" w:rsidRPr="005A1716" w:rsidTr="00100B68">
        <w:trPr>
          <w:trHeight w:val="392"/>
        </w:trPr>
        <w:tc>
          <w:tcPr>
            <w:tcW w:w="2430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Pr="00192883" w:rsidRDefault="00AD2666" w:rsidP="00100B6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330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Pr="005A1716" w:rsidRDefault="00AD2666" w:rsidP="00100B6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192883">
              <w:rPr>
                <w:rFonts w:cs="B Mitra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رفتار در اتاق عمل</w:t>
            </w:r>
          </w:p>
        </w:tc>
        <w:tc>
          <w:tcPr>
            <w:tcW w:w="2290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Default="00AD2666" w:rsidP="00100B68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9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Default="00AD2666" w:rsidP="00100B68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سه شنبه صبح </w:t>
            </w:r>
          </w:p>
        </w:tc>
        <w:tc>
          <w:tcPr>
            <w:tcW w:w="4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D2666" w:rsidRPr="005A1716" w:rsidRDefault="00AD2666" w:rsidP="00100B68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AD2666" w:rsidRPr="005A1716" w:rsidTr="00100B68">
        <w:trPr>
          <w:trHeight w:val="392"/>
        </w:trPr>
        <w:tc>
          <w:tcPr>
            <w:tcW w:w="2430" w:type="dxa"/>
            <w:tcBorders>
              <w:left w:val="single" w:sz="18" w:space="0" w:color="auto"/>
              <w:bottom w:val="single" w:sz="18" w:space="0" w:color="000000"/>
              <w:right w:val="single" w:sz="18" w:space="0" w:color="auto"/>
            </w:tcBorders>
          </w:tcPr>
          <w:p w:rsidR="00AD2666" w:rsidRPr="00192883" w:rsidRDefault="00AD2666" w:rsidP="00100B6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330" w:type="dxa"/>
            <w:tcBorders>
              <w:left w:val="single" w:sz="18" w:space="0" w:color="auto"/>
              <w:bottom w:val="single" w:sz="18" w:space="0" w:color="000000"/>
              <w:right w:val="single" w:sz="18" w:space="0" w:color="auto"/>
            </w:tcBorders>
          </w:tcPr>
          <w:p w:rsidR="00AD2666" w:rsidRPr="00192883" w:rsidRDefault="00AD2666" w:rsidP="00100B6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290" w:type="dxa"/>
            <w:tcBorders>
              <w:left w:val="single" w:sz="18" w:space="0" w:color="auto"/>
              <w:bottom w:val="single" w:sz="18" w:space="0" w:color="000000"/>
              <w:right w:val="single" w:sz="18" w:space="0" w:color="auto"/>
            </w:tcBorders>
          </w:tcPr>
          <w:p w:rsidR="00AD2666" w:rsidRDefault="00AD2666" w:rsidP="00100B68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9" w:type="dxa"/>
            <w:tcBorders>
              <w:left w:val="single" w:sz="18" w:space="0" w:color="auto"/>
              <w:bottom w:val="single" w:sz="18" w:space="0" w:color="000000"/>
              <w:right w:val="single" w:sz="18" w:space="0" w:color="auto"/>
            </w:tcBorders>
          </w:tcPr>
          <w:p w:rsidR="00AD2666" w:rsidRDefault="00AD2666" w:rsidP="00100B68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سه  شنبه عصر</w:t>
            </w:r>
          </w:p>
        </w:tc>
        <w:tc>
          <w:tcPr>
            <w:tcW w:w="475" w:type="dxa"/>
            <w:vMerge/>
            <w:tcBorders>
              <w:left w:val="single" w:sz="18" w:space="0" w:color="auto"/>
              <w:bottom w:val="single" w:sz="18" w:space="0" w:color="000000"/>
              <w:right w:val="single" w:sz="18" w:space="0" w:color="auto"/>
            </w:tcBorders>
          </w:tcPr>
          <w:p w:rsidR="00AD2666" w:rsidRPr="005A1716" w:rsidRDefault="00AD2666" w:rsidP="00100B68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AD2666" w:rsidRPr="005A1716" w:rsidTr="00100B68">
        <w:trPr>
          <w:trHeight w:val="392"/>
        </w:trPr>
        <w:tc>
          <w:tcPr>
            <w:tcW w:w="2430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Pr="00192883" w:rsidRDefault="00AD2666" w:rsidP="00100B6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330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Pr="00192883" w:rsidRDefault="00AD2666" w:rsidP="00100B6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290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Default="00AD2666" w:rsidP="00100B68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9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Default="00AD2666" w:rsidP="00100B68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دوشنبه عصر</w:t>
            </w:r>
          </w:p>
        </w:tc>
        <w:tc>
          <w:tcPr>
            <w:tcW w:w="475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AD2666" w:rsidRPr="005A1716" w:rsidRDefault="00AD2666" w:rsidP="00100B68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  <w:p w:rsidR="00AD2666" w:rsidRPr="005A1716" w:rsidRDefault="00AD2666" w:rsidP="00100B68">
            <w:pPr>
              <w:bidi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/>
                <w:sz w:val="20"/>
                <w:szCs w:val="20"/>
                <w:lang w:bidi="fa-IR"/>
              </w:rPr>
              <w:t>C</w:t>
            </w:r>
          </w:p>
        </w:tc>
      </w:tr>
      <w:tr w:rsidR="00AD2666" w:rsidRPr="005A1716" w:rsidTr="00100B68">
        <w:trPr>
          <w:trHeight w:val="392"/>
        </w:trPr>
        <w:tc>
          <w:tcPr>
            <w:tcW w:w="2430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Pr="00192883" w:rsidRDefault="00AD2666" w:rsidP="00100B6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رفتار در اتاق عمل</w:t>
            </w:r>
          </w:p>
        </w:tc>
        <w:tc>
          <w:tcPr>
            <w:tcW w:w="2330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Pr="00192883" w:rsidRDefault="00AD2666" w:rsidP="00100B6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290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Default="00AD2666" w:rsidP="00100B68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9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Default="00AD2666" w:rsidP="00100B68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سه شنبه صبح </w:t>
            </w:r>
          </w:p>
        </w:tc>
        <w:tc>
          <w:tcPr>
            <w:tcW w:w="4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D2666" w:rsidRPr="005A1716" w:rsidRDefault="00AD2666" w:rsidP="00100B68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AD2666" w:rsidRPr="005A1716" w:rsidTr="00100B68">
        <w:trPr>
          <w:trHeight w:val="392"/>
        </w:trPr>
        <w:tc>
          <w:tcPr>
            <w:tcW w:w="2430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Pr="00192883" w:rsidRDefault="00AD2666" w:rsidP="00100B6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330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Pr="00192883" w:rsidRDefault="00AD2666" w:rsidP="00100B6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290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Default="00AD2666" w:rsidP="00100B68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رفتار در اتاق عمل</w:t>
            </w:r>
          </w:p>
        </w:tc>
        <w:tc>
          <w:tcPr>
            <w:tcW w:w="1249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Default="00AD2666" w:rsidP="00100B68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سه  شنبه عصر</w:t>
            </w:r>
          </w:p>
        </w:tc>
        <w:tc>
          <w:tcPr>
            <w:tcW w:w="4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D2666" w:rsidRPr="005A1716" w:rsidRDefault="00AD2666" w:rsidP="00100B68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</w:tc>
      </w:tr>
    </w:tbl>
    <w:p w:rsidR="00AD2666" w:rsidRPr="00CB1C1B" w:rsidRDefault="00AD2666" w:rsidP="00AD2666">
      <w:pPr>
        <w:bidi/>
        <w:spacing w:line="240" w:lineRule="auto"/>
        <w:rPr>
          <w:rFonts w:cs="B Nazanin"/>
          <w:rtl/>
          <w:lang w:bidi="fa-IR"/>
        </w:rPr>
      </w:pPr>
      <w:r w:rsidRPr="00C93878">
        <w:rPr>
          <w:rFonts w:cs="B Nazanin"/>
          <w:rtl/>
          <w:lang w:bidi="fa-IR"/>
        </w:rPr>
        <w:t>مربی:</w:t>
      </w:r>
      <w:r w:rsidRPr="00C93878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خانم شیرانی </w:t>
      </w:r>
    </w:p>
    <w:p w:rsidR="00AD2666" w:rsidRPr="00C93878" w:rsidRDefault="00AD2666" w:rsidP="00AD2666">
      <w:pPr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AD2666" w:rsidRDefault="00AD2666" w:rsidP="00AD2666">
      <w:pPr>
        <w:spacing w:line="240" w:lineRule="auto"/>
        <w:jc w:val="right"/>
        <w:rPr>
          <w:rFonts w:cs="B Nazanin"/>
          <w:sz w:val="20"/>
          <w:szCs w:val="20"/>
          <w:rtl/>
          <w:lang w:bidi="fa-IR"/>
        </w:rPr>
      </w:pPr>
    </w:p>
    <w:p w:rsidR="00AD2666" w:rsidRPr="00C93878" w:rsidRDefault="00AD2666" w:rsidP="00AD2666">
      <w:pPr>
        <w:spacing w:line="240" w:lineRule="auto"/>
        <w:jc w:val="right"/>
        <w:rPr>
          <w:rFonts w:cs="B Nazanin"/>
          <w:sz w:val="20"/>
          <w:szCs w:val="20"/>
          <w:rtl/>
          <w:lang w:bidi="fa-IR"/>
        </w:rPr>
      </w:pPr>
    </w:p>
    <w:p w:rsidR="00AD2666" w:rsidRDefault="00AD2666" w:rsidP="00AD2666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AD2666" w:rsidRDefault="00AD2666" w:rsidP="00AD2666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AD2666" w:rsidRDefault="00AD2666" w:rsidP="00AD2666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AD2666" w:rsidRDefault="00AD2666" w:rsidP="00AD2666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AD2666" w:rsidRDefault="00AD2666" w:rsidP="00AD2666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2890"/>
        <w:tblW w:w="0" w:type="auto"/>
        <w:tblLook w:val="04A0" w:firstRow="1" w:lastRow="0" w:firstColumn="1" w:lastColumn="0" w:noHBand="0" w:noVBand="1"/>
      </w:tblPr>
      <w:tblGrid>
        <w:gridCol w:w="1384"/>
        <w:gridCol w:w="1384"/>
        <w:gridCol w:w="1514"/>
      </w:tblGrid>
      <w:tr w:rsidR="00AD2666" w:rsidRPr="00C93878" w:rsidTr="00AD2666">
        <w:trPr>
          <w:trHeight w:val="283"/>
        </w:trPr>
        <w:tc>
          <w:tcPr>
            <w:tcW w:w="1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AD2666" w:rsidRPr="00C93878" w:rsidRDefault="00AD2666" w:rsidP="00AD266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گروه </w:t>
            </w:r>
            <w:r>
              <w:rPr>
                <w:rFonts w:cs="B Nazanin"/>
                <w:sz w:val="20"/>
                <w:szCs w:val="20"/>
                <w:lang w:bidi="fa-IR"/>
              </w:rPr>
              <w:t>C</w:t>
            </w:r>
          </w:p>
        </w:tc>
        <w:tc>
          <w:tcPr>
            <w:tcW w:w="1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AD2666" w:rsidRPr="00C93878" w:rsidRDefault="00AD2666" w:rsidP="00AD266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گروه </w:t>
            </w:r>
            <w:r>
              <w:rPr>
                <w:rFonts w:cs="B Nazanin"/>
                <w:sz w:val="20"/>
                <w:szCs w:val="20"/>
                <w:lang w:bidi="fa-IR"/>
              </w:rPr>
              <w:t>B</w:t>
            </w:r>
          </w:p>
        </w:tc>
        <w:tc>
          <w:tcPr>
            <w:tcW w:w="15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AD2666" w:rsidRPr="00C93878" w:rsidRDefault="00AD2666" w:rsidP="00AD266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گروه </w:t>
            </w:r>
            <w:r w:rsidRPr="00C93878">
              <w:rPr>
                <w:rFonts w:cs="B Nazanin"/>
                <w:sz w:val="20"/>
                <w:szCs w:val="20"/>
                <w:lang w:bidi="fa-IR"/>
              </w:rPr>
              <w:t>A</w:t>
            </w:r>
          </w:p>
        </w:tc>
      </w:tr>
      <w:tr w:rsidR="00AD2666" w:rsidRPr="00C93878" w:rsidTr="00AD2666">
        <w:trPr>
          <w:trHeight w:val="431"/>
        </w:trPr>
        <w:tc>
          <w:tcPr>
            <w:tcW w:w="13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D2666" w:rsidRPr="007628D6" w:rsidRDefault="00AD2666" w:rsidP="00AD26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سعید حکمت أرا</w:t>
            </w:r>
          </w:p>
        </w:tc>
        <w:tc>
          <w:tcPr>
            <w:tcW w:w="13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D2666" w:rsidRPr="007628D6" w:rsidRDefault="00AD2666" w:rsidP="00AD26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مهدی محمودیان</w:t>
            </w:r>
          </w:p>
        </w:tc>
        <w:tc>
          <w:tcPr>
            <w:tcW w:w="15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D2666" w:rsidRPr="007628D6" w:rsidRDefault="00AD2666" w:rsidP="00AD26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امیر محمد احمری</w:t>
            </w:r>
          </w:p>
        </w:tc>
      </w:tr>
      <w:tr w:rsidR="00AD2666" w:rsidRPr="00C93878" w:rsidTr="00AD2666">
        <w:trPr>
          <w:trHeight w:val="295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Pr="007628D6" w:rsidRDefault="00AD2666" w:rsidP="00AD26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نگین صدقی</w:t>
            </w:r>
          </w:p>
        </w:tc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Pr="007628D6" w:rsidRDefault="00AD2666" w:rsidP="00AD26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نیما مرادپور 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Pr="007628D6" w:rsidRDefault="00AD2666" w:rsidP="00AD26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علی عزیزی</w:t>
            </w:r>
          </w:p>
        </w:tc>
      </w:tr>
      <w:tr w:rsidR="00AD2666" w:rsidRPr="00C93878" w:rsidTr="00AD2666">
        <w:trPr>
          <w:trHeight w:val="259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Pr="007628D6" w:rsidRDefault="00AD2666" w:rsidP="00AD26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ریحانه کریم زاده </w:t>
            </w:r>
          </w:p>
        </w:tc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Pr="007628D6" w:rsidRDefault="00AD2666" w:rsidP="00AD26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مریم پوینده 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Pr="007628D6" w:rsidRDefault="00AD2666" w:rsidP="00AD26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هانیه بخشی </w:t>
            </w:r>
          </w:p>
        </w:tc>
      </w:tr>
      <w:tr w:rsidR="00AD2666" w:rsidRPr="00C93878" w:rsidTr="00AD2666">
        <w:trPr>
          <w:trHeight w:val="277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Default="00AD2666" w:rsidP="00AD26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عسل کیانی</w:t>
            </w:r>
          </w:p>
        </w:tc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Pr="007628D6" w:rsidRDefault="00AD2666" w:rsidP="00AD26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معصومه کریمی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Pr="007628D6" w:rsidRDefault="00AD2666" w:rsidP="00AD26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مریم موسوی </w:t>
            </w:r>
          </w:p>
        </w:tc>
      </w:tr>
      <w:tr w:rsidR="00AD2666" w:rsidRPr="00C93878" w:rsidTr="00AD2666">
        <w:trPr>
          <w:trHeight w:val="411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Pr="007628D6" w:rsidRDefault="00AD2666" w:rsidP="00AD26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زهرا موسوی </w:t>
            </w:r>
          </w:p>
        </w:tc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Pr="007628D6" w:rsidRDefault="00AD2666" w:rsidP="00AD266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هانیه موسوی   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:rsidR="00AD2666" w:rsidRPr="007628D6" w:rsidRDefault="00AD2666" w:rsidP="00AD266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زهرا  مومنی </w:t>
            </w:r>
          </w:p>
        </w:tc>
      </w:tr>
    </w:tbl>
    <w:p w:rsidR="00731DA1" w:rsidRDefault="00731DA1">
      <w:pPr>
        <w:bidi/>
        <w:ind w:firstLine="720"/>
        <w:rPr>
          <w:rFonts w:cs="B Nazanin"/>
          <w:b/>
          <w:bCs/>
          <w:sz w:val="24"/>
          <w:szCs w:val="24"/>
          <w:lang w:bidi="fa-IR"/>
        </w:rPr>
      </w:pPr>
      <w:bookmarkStart w:id="2" w:name="_GoBack"/>
      <w:bookmarkEnd w:id="2"/>
    </w:p>
    <w:sectPr w:rsidR="00731DA1">
      <w:footerReference w:type="default" r:id="rId7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592" w:rsidRDefault="00D32592">
      <w:pPr>
        <w:spacing w:line="240" w:lineRule="auto"/>
      </w:pPr>
      <w:r>
        <w:separator/>
      </w:r>
    </w:p>
  </w:endnote>
  <w:endnote w:type="continuationSeparator" w:id="0">
    <w:p w:rsidR="00D32592" w:rsidRDefault="00D325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ranNastaliq">
    <w:altName w:val="Calibri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4275769"/>
    </w:sdtPr>
    <w:sdtEndPr/>
    <w:sdtContent>
      <w:p w:rsidR="00731DA1" w:rsidRDefault="005D06E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2666">
          <w:rPr>
            <w:noProof/>
          </w:rPr>
          <w:t>1</w:t>
        </w:r>
        <w:r>
          <w:fldChar w:fldCharType="end"/>
        </w:r>
      </w:p>
    </w:sdtContent>
  </w:sdt>
  <w:p w:rsidR="00731DA1" w:rsidRDefault="00731D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592" w:rsidRDefault="00D32592">
      <w:pPr>
        <w:spacing w:after="0"/>
      </w:pPr>
      <w:r>
        <w:separator/>
      </w:r>
    </w:p>
  </w:footnote>
  <w:footnote w:type="continuationSeparator" w:id="0">
    <w:p w:rsidR="00D32592" w:rsidRDefault="00D325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8E08D4"/>
    <w:multiLevelType w:val="multilevel"/>
    <w:tmpl w:val="548E08D4"/>
    <w:lvl w:ilvl="0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5ABE6336"/>
    <w:multiLevelType w:val="multilevel"/>
    <w:tmpl w:val="5ABE6336"/>
    <w:lvl w:ilvl="0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5B26011F"/>
    <w:multiLevelType w:val="multilevel"/>
    <w:tmpl w:val="5B26011F"/>
    <w:lvl w:ilvl="0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EF3"/>
    <w:rsid w:val="000226EF"/>
    <w:rsid w:val="000C5C88"/>
    <w:rsid w:val="00123CE1"/>
    <w:rsid w:val="00261B7A"/>
    <w:rsid w:val="002E663E"/>
    <w:rsid w:val="003063E8"/>
    <w:rsid w:val="00390DC3"/>
    <w:rsid w:val="00391BB5"/>
    <w:rsid w:val="003B0108"/>
    <w:rsid w:val="005D06E0"/>
    <w:rsid w:val="00651B93"/>
    <w:rsid w:val="00662961"/>
    <w:rsid w:val="00731DA1"/>
    <w:rsid w:val="00732B42"/>
    <w:rsid w:val="00737FF2"/>
    <w:rsid w:val="00762706"/>
    <w:rsid w:val="007B494D"/>
    <w:rsid w:val="007F00E1"/>
    <w:rsid w:val="00850094"/>
    <w:rsid w:val="0091700E"/>
    <w:rsid w:val="009503B6"/>
    <w:rsid w:val="00956414"/>
    <w:rsid w:val="009750B2"/>
    <w:rsid w:val="00991EDD"/>
    <w:rsid w:val="009F3C41"/>
    <w:rsid w:val="009F5C25"/>
    <w:rsid w:val="00AD2666"/>
    <w:rsid w:val="00B2704A"/>
    <w:rsid w:val="00B3058C"/>
    <w:rsid w:val="00B3723E"/>
    <w:rsid w:val="00BE2C30"/>
    <w:rsid w:val="00C017B0"/>
    <w:rsid w:val="00C24F2F"/>
    <w:rsid w:val="00C30022"/>
    <w:rsid w:val="00C73F08"/>
    <w:rsid w:val="00C8774C"/>
    <w:rsid w:val="00C92FA8"/>
    <w:rsid w:val="00D15D7F"/>
    <w:rsid w:val="00D32592"/>
    <w:rsid w:val="00D33B20"/>
    <w:rsid w:val="00D64B12"/>
    <w:rsid w:val="00D710E9"/>
    <w:rsid w:val="00D71485"/>
    <w:rsid w:val="00D821FF"/>
    <w:rsid w:val="00E16A5B"/>
    <w:rsid w:val="00E25523"/>
    <w:rsid w:val="00E44106"/>
    <w:rsid w:val="00EE6EF3"/>
    <w:rsid w:val="00F15CD5"/>
    <w:rsid w:val="00F424DF"/>
    <w:rsid w:val="00F86C71"/>
    <w:rsid w:val="00FD7CA1"/>
    <w:rsid w:val="058125C2"/>
    <w:rsid w:val="05D55F1F"/>
    <w:rsid w:val="09706A8B"/>
    <w:rsid w:val="0EF527A3"/>
    <w:rsid w:val="1A44242A"/>
    <w:rsid w:val="1D2A6727"/>
    <w:rsid w:val="20786831"/>
    <w:rsid w:val="218E7360"/>
    <w:rsid w:val="24A971C7"/>
    <w:rsid w:val="27FE55B8"/>
    <w:rsid w:val="2B861B8F"/>
    <w:rsid w:val="2CDA0696"/>
    <w:rsid w:val="2ED328A5"/>
    <w:rsid w:val="312842D1"/>
    <w:rsid w:val="348A5020"/>
    <w:rsid w:val="387B27AE"/>
    <w:rsid w:val="389A5545"/>
    <w:rsid w:val="3FDF324F"/>
    <w:rsid w:val="41AA4248"/>
    <w:rsid w:val="45350DB8"/>
    <w:rsid w:val="45F75E07"/>
    <w:rsid w:val="463076B2"/>
    <w:rsid w:val="47203A3B"/>
    <w:rsid w:val="51295CEC"/>
    <w:rsid w:val="563B0A53"/>
    <w:rsid w:val="59BB3281"/>
    <w:rsid w:val="5A6E344D"/>
    <w:rsid w:val="5F68104E"/>
    <w:rsid w:val="63DD68B3"/>
    <w:rsid w:val="663C317E"/>
    <w:rsid w:val="7CE3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0DF94"/>
  <w15:docId w15:val="{B870EE6F-DA49-4F8A-BDC5-7A9308537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TableGrid1">
    <w:name w:val="Table Grid1"/>
    <w:basedOn w:val="TableNormal"/>
    <w:next w:val="TableGrid"/>
    <w:uiPriority w:val="39"/>
    <w:rsid w:val="00AD2666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772</Words>
  <Characters>4404</Characters>
  <Application>Microsoft Office Word</Application>
  <DocSecurity>0</DocSecurity>
  <Lines>36</Lines>
  <Paragraphs>10</Paragraphs>
  <ScaleCrop>false</ScaleCrop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43</cp:revision>
  <cp:lastPrinted>2023-11-04T19:09:00Z</cp:lastPrinted>
  <dcterms:created xsi:type="dcterms:W3CDTF">2021-06-14T06:52:00Z</dcterms:created>
  <dcterms:modified xsi:type="dcterms:W3CDTF">2025-03-12T08:32:00Z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D219E12F67934C93A370F1AB4E8ED627_12</vt:lpwstr>
  </property>
</Properties>
</file>